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84"/>
        <w:gridCol w:w="5904"/>
      </w:tblGrid>
      <w:tr>
        <w:tc>
          <w:tcPr>
            <w:tcW w:type="dxa" w:w="5184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52" w:lineRule="auto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188720" cy="1182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tmay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2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0" w:after="0" w:line="252" w:lineRule="auto"/>
            </w:pPr>
            <w:r>
              <w:rPr>
                <w:b/>
                <w:i w:val="0"/>
                <w:color w:val="1A1A1A"/>
                <w:sz w:val="28"/>
              </w:rPr>
              <w:t>RETMAY DISTRIBUTORS, INC.</w:t>
            </w:r>
          </w:p>
          <w:p>
            <w:pPr>
              <w:spacing w:before="0" w:after="0" w:line="252" w:lineRule="auto"/>
            </w:pPr>
            <w:r>
              <w:rPr>
                <w:b w:val="0"/>
                <w:i/>
                <w:color w:val="555555"/>
                <w:sz w:val="18"/>
              </w:rPr>
              <w:t>Industrial Fastener &amp; MRO Supply  •  Since 1959</w:t>
            </w:r>
          </w:p>
          <w:p>
            <w:pPr>
              <w:spacing w:before="40" w:after="0" w:line="252" w:lineRule="auto"/>
            </w:pPr>
            <w:r>
              <w:rPr>
                <w:b/>
                <w:i/>
                <w:color w:val="C81D25"/>
                <w:sz w:val="19"/>
              </w:rPr>
              <w:t>“If it’s got a thread, get to Retmay!”</w:t>
            </w:r>
          </w:p>
        </w:tc>
        <w:tc>
          <w:tcPr>
            <w:tcW w:type="dxa" w:w="5904"/>
            <w:vAlign w:val="center"/>
            <w:shd w:val="clear" w:color="auto" w:fill="C81D2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/>
                <w:i w:val="0"/>
                <w:color w:val="FFFFFF"/>
                <w:sz w:val="24"/>
              </w:rPr>
              <w:t>PRODUCT LINE CARD  •  2026</w:t>
            </w:r>
          </w:p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Retmay Distributors, Inc.</w:t>
            </w:r>
          </w:p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101 North Cameron Street</w:t>
            </w:r>
          </w:p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Harrisburg, PA 17101</w:t>
            </w:r>
          </w:p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P  (717) 232-2433</w:t>
            </w:r>
          </w:p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E  Sales@Retmay.com</w:t>
            </w:r>
          </w:p>
          <w:p>
            <w:pPr>
              <w:spacing w:before="0" w:after="0" w:line="252" w:lineRule="auto"/>
              <w:ind w:left="216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W  retmay.com</w:t>
            </w:r>
          </w:p>
        </w:tc>
      </w:tr>
    </w:tbl>
    <w:p>
      <w:pPr>
        <w:spacing w:before="0" w:after="40" w:line="252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088"/>
      </w:tblGrid>
      <w:tr>
        <w:tc>
          <w:tcPr>
            <w:tcW w:type="dxa" w:w="11088"/>
            <w:shd w:val="clear" w:color="auto" w:fill="1A1A1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 w:line="252" w:lineRule="auto"/>
              <w:jc w:val="center"/>
            </w:pPr>
            <w:r>
              <w:rPr>
                <w:b/>
                <w:i w:val="0"/>
                <w:color w:val="FFFFFF"/>
                <w:sz w:val="24"/>
              </w:rPr>
              <w:t>INDUSTRIAL FASTENERS  •  ELECTRICAL  •  HARDWARE  •  ABRASIVES  •  TOOLS  •  MRO</w:t>
            </w:r>
          </w:p>
          <w:p>
            <w:pPr>
              <w:spacing w:before="0" w:after="80" w:line="252" w:lineRule="auto"/>
              <w:jc w:val="center"/>
            </w:pPr>
            <w:r>
              <w:rPr>
                <w:b w:val="0"/>
                <w:i/>
                <w:color w:val="FFFFFF"/>
                <w:sz w:val="18"/>
              </w:rPr>
              <w:t>Serving manufacturers, fleets, OEMs, installers &amp; maintenance teams across all of Pennsylvania (incl. Philadelphia) and New Jersey.</w:t>
            </w:r>
          </w:p>
        </w:tc>
      </w:tr>
    </w:tbl>
    <w:p>
      <w:pPr>
        <w:spacing w:before="0" w:after="40" w:line="252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15"/>
        <w:gridCol w:w="5515"/>
      </w:tblGrid>
      <w:t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40" w:after="4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1"/>
                    </w:rPr>
                    <w:t>FASTENERS  —  PRIMARY LINE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0" w:after="0" w:line="264" w:lineRule="auto"/>
                  </w:pPr>
                  <w:r/>
                  <w:r>
                    <w:rPr>
                      <w:b w:val="0"/>
                      <w:i w:val="0"/>
                      <w:color w:val="1A1A1A"/>
                      <w:sz w:val="17"/>
                    </w:rPr>
                    <w:t>BOLTS — HEX, CARRIAGE, FLANGE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NUTS — HEX, NYLOCK, STOVER, WING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SCREWS — MACHINE, SHEET METAL,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 SELF-DRILLING, SELF-TAPPING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WASHERS — FLAT, LOCK, FENDER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SOCKET HEAD CAP SCREWS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U-NUTS, WELL NUTS, NUTSERTS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EYE BOLTS, J-BOLTS, U-BOLTS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RETAINER RINGS &amp; SNAP RINGS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PINS — COTTER, CLEVIS, DOWEL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KEYS &amp; KEYSTOCK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CONCRETE &amp; DRYWALL ANCHORS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THREADED ROD &amp; STUDS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GRADE 2, 5, 8 &amp; STAINLESS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METRIC &amp; SAE / INCH</w:t>
                  </w:r>
                </w:p>
              </w:tc>
            </w:tr>
          </w:tbl>
          <w:p/>
        </w:tc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40" w:after="4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1"/>
                    </w:rPr>
                    <w:t>ELECTRICAL &amp; WIRE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0" w:after="0" w:line="264" w:lineRule="auto"/>
                  </w:pPr>
                  <w:r/>
                  <w:r>
                    <w:rPr>
                      <w:b w:val="0"/>
                      <w:i w:val="0"/>
                      <w:color w:val="1A1A1A"/>
                      <w:sz w:val="17"/>
                    </w:rPr>
                    <w:t>PRIMARY &amp; GPT WIRE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BUTT, BULLET &amp; RING CONNECTORS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QUICK DISCONNECTS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WEATHER PACK CONNECTORS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METRI-PACK CONNECTORS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TERMINALS — RING, SPADE, FORK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SNAP SPADE TERMINALS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HEAT-SHRINK CONNECTORS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AUTOMOTIVE FUSES — ATC/ATO/MINI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TOGGLE &amp; ROCKER SWITCHES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HEAT-SHRINK TUBING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WIRE LOOM, CABLE TIES</w:t>
                  </w:r>
                </w:p>
              </w:tc>
            </w:tr>
          </w:tbl>
          <w:p/>
        </w:tc>
      </w:tr>
      <w:t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40" w:after="4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1"/>
                    </w:rPr>
                    <w:t>HARDWARE, CLIPS &amp; TRIM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0" w:after="0" w:line="264" w:lineRule="auto"/>
                  </w:pPr>
                  <w:r/>
                  <w:r>
                    <w:rPr>
                      <w:b w:val="0"/>
                      <w:i w:val="0"/>
                      <w:color w:val="1A1A1A"/>
                      <w:sz w:val="17"/>
                    </w:rPr>
                    <w:t>PUSH RETAINERS &amp; PUSH-PINS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CHRISTMAS-TREE FASTENERS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TRIM PANEL CLIPS &amp; RETAINERS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MOULDING CLIPS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WEATHERSTRIP &amp; DOOR CLIPS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HOLE PLUGS &amp; FLUSH PLUGS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BODY CLIPS &amp; SPRING CLIPS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GROMMETS — RUBBER, NYLON,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 INSULATING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ASSORTMENTS &amp; REFILL KITS</w:t>
                  </w:r>
                </w:p>
              </w:tc>
            </w:tr>
          </w:tbl>
          <w:p/>
        </w:tc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40" w:after="4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1"/>
                    </w:rPr>
                    <w:t>RIVETS  •  HOSE CLAMPS  •  TAPE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0" w:after="0" w:line="264" w:lineRule="auto"/>
                  </w:pPr>
                  <w:r/>
                  <w:r>
                    <w:rPr>
                      <w:b w:val="0"/>
                      <w:i w:val="0"/>
                      <w:color w:val="1A1A1A"/>
                      <w:sz w:val="17"/>
                    </w:rPr>
                    <w:t>BLIND / POP RIVETS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CLOSED-END RIVETS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STRUCTURAL &amp; HUCK-STYLE RIVETS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ALUMINUM, STEEL &amp; STAINLESS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WORM-GEAR HOSE CLAMPS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CRIMP &amp; PINCH CLAMPS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VACUUM CAPS &amp; CONNECTORS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ELECTRICAL TAPE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MASKING &amp; SPLICING TAPE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DUCT, FOIL &amp; SPECIALTY TAPES</w:t>
                  </w:r>
                </w:p>
              </w:tc>
            </w:tr>
          </w:tbl>
          <w:p/>
        </w:tc>
      </w:tr>
      <w:t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40" w:after="4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1"/>
                    </w:rPr>
                    <w:t>ABRASIVES &amp; TOOLS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0" w:after="0" w:line="264" w:lineRule="auto"/>
                  </w:pPr>
                  <w:r/>
                  <w:r>
                    <w:rPr>
                      <w:b w:val="0"/>
                      <w:i w:val="0"/>
                      <w:color w:val="1A1A1A"/>
                      <w:sz w:val="17"/>
                    </w:rPr>
                    <w:t>FLAP WHEELS &amp; FLAP DISCS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CUT-OFF &amp; GRINDING WHEELS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SANDING DISCS &amp; BRISTLE DISCS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SAND PAPER — ROLLS &amp; SHEETS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HEX BIT &amp; DRIVER SETS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DRILL BITS — HSS, COBALT, TiN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TAPS, DIES &amp; THREAD CHASERS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AWLS, PUNCHES, PRY BARS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HAND TOOLS &amp; SHOP CONSUMABLES</w:t>
                  </w:r>
                </w:p>
              </w:tc>
            </w:tr>
          </w:tbl>
          <w:p/>
        </w:tc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40" w:after="4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1"/>
                    </w:rPr>
                    <w:t>SPRINGS, ASSORTMENTS &amp; SPECIALTY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0" w:after="0" w:line="264" w:lineRule="auto"/>
                  </w:pPr>
                  <w:r/>
                  <w:r>
                    <w:rPr>
                      <w:b w:val="0"/>
                      <w:i w:val="0"/>
                      <w:color w:val="1A1A1A"/>
                      <w:sz w:val="17"/>
                    </w:rPr>
                    <w:t>COMPRESSION &amp; EXTENSION SPRINGS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TORSION &amp; DIE SPRINGS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SPRING / ROLL PINS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SHOP &amp; TECHNICIAN ASSORTMENTS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FASTENER REFILL KITS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SPECIALTY &amp; HARD-TO-FIND PARTS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MADE-TO-PRINT / SOURCED ITEMS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b w:val="0"/>
                      <w:i w:val="0"/>
                      <w:color w:val="1A1A1A"/>
                      <w:sz w:val="17"/>
                    </w:rPr>
                    <w:t>PRIVATE-LABEL &amp; CUSTOM PACKAGING</w:t>
                  </w:r>
                </w:p>
              </w:tc>
            </w:tr>
          </w:tbl>
          <w:p/>
        </w:tc>
      </w:tr>
    </w:tbl>
    <w:p>
      <w:pPr>
        <w:spacing w:before="0" w:after="40" w:line="252" w:lineRule="auto"/>
      </w:pPr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84"/>
        <w:gridCol w:w="5904"/>
      </w:tblGrid>
      <w:tr>
        <w:tc>
          <w:tcPr>
            <w:tcW w:type="dxa" w:w="554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 w:line="252" w:lineRule="auto"/>
            </w:pPr>
            <w:r>
              <w:drawing>
                <wp:inline xmlns:a="http://schemas.openxmlformats.org/drawingml/2006/main" xmlns:pic="http://schemas.openxmlformats.org/drawingml/2006/picture">
                  <wp:extent cx="914400" cy="90932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tmay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93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52" w:lineRule="auto"/>
            </w:pPr>
            <w:r>
              <w:rPr>
                <w:b/>
                <w:i w:val="0"/>
                <w:color w:val="1A1A1A"/>
                <w:sz w:val="24"/>
              </w:rPr>
              <w:t>RETMAY DISTRIBUTORS, INC.</w:t>
            </w:r>
          </w:p>
          <w:p>
            <w:pPr>
              <w:spacing w:before="0" w:after="0" w:line="252" w:lineRule="auto"/>
            </w:pPr>
            <w:r>
              <w:rPr>
                <w:b w:val="0"/>
                <w:i/>
                <w:color w:val="555555"/>
                <w:sz w:val="18"/>
              </w:rPr>
              <w:t>Since 1959  •  Sales@Retmay.com  •  retmay.com</w:t>
            </w:r>
          </w:p>
        </w:tc>
        <w:tc>
          <w:tcPr>
            <w:tcW w:type="dxa" w:w="5544"/>
            <w:vAlign w:val="center"/>
            <w:shd w:val="clear" w:color="auto" w:fill="C81D2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52" w:lineRule="auto"/>
              <w:ind w:left="216"/>
            </w:pPr>
            <w:r>
              <w:rPr>
                <w:b/>
                <w:i w:val="0"/>
                <w:color w:val="FFFFFF"/>
                <w:sz w:val="24"/>
              </w:rPr>
              <w:t>SERVICES &amp; MANUFACTURER LINES</w:t>
            </w:r>
          </w:p>
          <w:p>
            <w:pPr>
              <w:spacing w:before="0" w:after="0" w:line="252" w:lineRule="auto"/>
              <w:ind w:left="216"/>
            </w:pPr>
            <w:r>
              <w:rPr>
                <w:b w:val="0"/>
                <w:i w:val="0"/>
                <w:color w:val="FFFFFF"/>
                <w:sz w:val="20"/>
              </w:rPr>
              <w:t>Custom Kitting  •  Vendor-Managed Inventory</w:t>
            </w:r>
          </w:p>
          <w:p>
            <w:pPr>
              <w:spacing w:before="0" w:after="0" w:line="252" w:lineRule="auto"/>
              <w:ind w:left="216"/>
            </w:pPr>
            <w:r>
              <w:rPr>
                <w:b w:val="0"/>
                <w:i/>
                <w:color w:val="FFFFFF"/>
                <w:sz w:val="18"/>
              </w:rPr>
              <w:t>Serving all of Pennsylvania (incl. Philadelphia) &amp; New Jersey</w:t>
            </w:r>
          </w:p>
        </w:tc>
      </w:tr>
    </w:tbl>
    <w:p>
      <w:pPr>
        <w:spacing w:before="0" w:after="40" w:line="252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15"/>
        <w:gridCol w:w="5515"/>
      </w:tblGrid>
      <w:tr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60" w:after="6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2"/>
                    </w:rPr>
                    <w:t>CUSTOM KITTING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40" w:after="40" w:line="252" w:lineRule="auto"/>
                  </w:pPr>
                  <w:r>
                    <w:rPr>
                      <w:b w:val="0"/>
                      <w:i/>
                      <w:color w:val="1A1A1A"/>
                      <w:sz w:val="17"/>
                    </w:rPr>
                    <w:t>Stop building kits in-house. We package your fasteners and components the way your team uses them — saving labor, errors and floor space.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Customer-specific fastener kits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built to your bill of materials, assembly, or job.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Labeled bags &amp; boxes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bin-tag, part #, count and revision printed on every package.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One kit part number to order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replace dozens of line items with a single SKU.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Fewer picks &amp; touches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production teams open one bag instead of chasing parts.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Cleaner receiving &amp; A/P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one PO line, one receipt, one invoice line per kit.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Job-/assembly-ready packaging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sequenced for the work order or model.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Private-label options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your part number, your branding.</w:t>
                  </w:r>
                </w:p>
              </w:tc>
            </w:tr>
          </w:tbl>
          <w:p/>
        </w:tc>
        <w:tc>
          <w:tcPr>
            <w:tcW w:type="dxa" w:w="5515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5515"/>
            </w:tblGrid>
            <w:tr>
              <w:tc>
                <w:tcPr>
                  <w:tcW w:type="dxa" w:w="5515"/>
                  <w:shd w:val="clear" w:color="auto" w:fill="C81D25"/>
                  <w:tcBorders>
                    <w:top w:val="single" w:sz="6" w:color="C81D25"/>
                    <w:left w:val="single" w:sz="6" w:color="C81D25"/>
                    <w:bottom w:val="single" w:sz="6" w:color="C81D25"/>
                    <w:right w:val="single" w:sz="6" w:color="C81D25"/>
                  </w:tcBorders>
                </w:tcPr>
                <w:p>
                  <w:pPr>
                    <w:spacing w:before="60" w:after="60" w:line="252" w:lineRule="auto"/>
                    <w:jc w:val="center"/>
                  </w:pPr>
                  <w:r>
                    <w:rPr>
                      <w:b/>
                      <w:i w:val="0"/>
                      <w:color w:val="FFFFFF"/>
                      <w:sz w:val="22"/>
                    </w:rPr>
                    <w:t>VENDOR-MANAGED INVENTORY (VMI)</w:t>
                  </w:r>
                </w:p>
              </w:tc>
            </w:tr>
            <w:tr>
              <w:tc>
                <w:tcPr>
                  <w:tcW w:type="dxa" w:w="5515"/>
                  <w:tcBorders>
                    <w:top w:val="single" w:sz="6" w:color="1A1A1A"/>
                    <w:left w:val="single" w:sz="6" w:color="1A1A1A"/>
                    <w:bottom w:val="single" w:sz="6" w:color="1A1A1A"/>
                    <w:right w:val="single" w:sz="6" w:color="1A1A1A"/>
                  </w:tcBorders>
                </w:tcPr>
                <w:p>
                  <w:pPr>
                    <w:spacing w:before="40" w:after="40" w:line="252" w:lineRule="auto"/>
                  </w:pPr>
                  <w:r>
                    <w:rPr>
                      <w:b w:val="0"/>
                      <w:i/>
                      <w:color w:val="1A1A1A"/>
                      <w:sz w:val="17"/>
                    </w:rPr>
                    <w:t>We own the headache of keeping your bins stocked. You focus on building, fixing and shipping.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Kanban / two-bin stocking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visual triggers at point-of-use; no stockouts, no over-ordering.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Bin labeling &amp; part tagging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every bin and shelf clearly identified.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Scheduled cycle counts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we walk your floor and count, you keep producing.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Min/max planning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usage-driven reorder points refreshed regularly.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Just-in-time replenishment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we deliver and re-stock the bins.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Single source for fasteners &amp; MRO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fewer vendors, fewer POs.</w:t>
                  </w:r>
                </w:p>
                <w:p>
                  <w:pPr>
                    <w:spacing w:before="0" w:after="0" w:line="276" w:lineRule="auto"/>
                  </w:pPr>
                  <w:r>
                    <w:rPr>
                      <w:b/>
                      <w:i w:val="0"/>
                      <w:color w:val="C81D25"/>
                      <w:sz w:val="17"/>
                    </w:rPr>
                    <w:t xml:space="preserve">▸ </w:t>
                  </w:r>
                  <w:r>
                    <w:rPr>
                      <w:b/>
                      <w:i w:val="0"/>
                      <w:color w:val="1A1A1A"/>
                      <w:sz w:val="17"/>
                    </w:rPr>
                    <w:t>Usage reports</w:t>
                  </w:r>
                  <w:r>
                    <w:rPr>
                      <w:b w:val="0"/>
                      <w:i w:val="0"/>
                      <w:color w:val="1A1A1A"/>
                      <w:sz w:val="17"/>
                    </w:rPr>
                    <w:t xml:space="preserve"> — visibility into what you actually consume.</w:t>
                  </w:r>
                </w:p>
              </w:tc>
            </w:tr>
          </w:tbl>
          <w:p/>
        </w:tc>
      </w:tr>
    </w:tbl>
    <w:p>
      <w:pPr>
        <w:spacing w:before="0" w:after="40" w:line="252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088"/>
      </w:tblGrid>
      <w:tr>
        <w:tc>
          <w:tcPr>
            <w:tcW w:type="dxa" w:w="11088"/>
            <w:shd w:val="clear" w:color="auto" w:fill="F2F2F2"/>
            <w:tcBorders>
              <w:top w:val="single" w:sz="6" w:color="1A1A1A"/>
              <w:left w:val="single" w:sz="6" w:color="1A1A1A"/>
              <w:bottom w:val="single" w:sz="6" w:color="1A1A1A"/>
              <w:right w:val="single" w:sz="6" w:color="1A1A1A"/>
            </w:tcBorders>
          </w:tcPr>
          <w:p>
            <w:pPr>
              <w:spacing w:before="60" w:after="60" w:line="252" w:lineRule="auto"/>
              <w:jc w:val="center"/>
            </w:pPr>
            <w:r>
              <w:rPr>
                <w:b/>
                <w:i w:val="0"/>
                <w:color w:val="C81D25"/>
                <w:sz w:val="20"/>
              </w:rPr>
              <w:t xml:space="preserve">WHO WE SERVE   </w:t>
            </w:r>
            <w:r>
              <w:rPr>
                <w:b/>
                <w:i w:val="0"/>
                <w:color w:val="1A1A1A"/>
                <w:sz w:val="19"/>
              </w:rPr>
              <w:t>Manufacturers  •  OEMs  •  Maintenance &amp; MRO Teams  •  Fleets  •  Installers &amp; Contractors  •  Industrial Buyers</w:t>
            </w:r>
          </w:p>
        </w:tc>
      </w:tr>
    </w:tbl>
    <w:p>
      <w:pPr>
        <w:spacing w:before="0" w:after="40" w:line="252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088"/>
      </w:tblGrid>
      <w:tr>
        <w:tc>
          <w:tcPr>
            <w:tcW w:type="dxa" w:w="11088"/>
            <w:shd w:val="clear" w:color="auto" w:fill="C81D2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 w:line="252" w:lineRule="auto"/>
              <w:jc w:val="center"/>
            </w:pPr>
            <w:r>
              <w:rPr>
                <w:b/>
                <w:i w:val="0"/>
                <w:color w:val="FFFFFF"/>
                <w:sz w:val="24"/>
              </w:rPr>
              <w:t>REPRESENTATIVE MANUFACTURER LINES</w:t>
            </w:r>
          </w:p>
        </w:tc>
      </w:tr>
    </w:tbl>
    <w:p>
      <w:pPr>
        <w:spacing w:before="80" w:after="80" w:line="252" w:lineRule="auto"/>
        <w:jc w:val="center"/>
      </w:pPr>
      <w:r>
        <w:rPr>
          <w:b w:val="0"/>
          <w:i w:val="0"/>
          <w:color w:val="1A1A1A"/>
          <w:sz w:val="20"/>
        </w:rPr>
        <w:t xml:space="preserve">A top distributor of </w:t>
      </w:r>
      <w:r>
        <w:rPr>
          <w:b/>
          <w:i w:val="0"/>
          <w:color w:val="C81D25"/>
          <w:sz w:val="21"/>
        </w:rPr>
        <w:t>Champion</w:t>
      </w:r>
      <w:r>
        <w:rPr>
          <w:b w:val="0"/>
          <w:i w:val="0"/>
          <w:color w:val="1A1A1A"/>
          <w:sz w:val="20"/>
        </w:rPr>
        <w:t xml:space="preserve"> products in Central Pennsylvania.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765"/>
        <w:gridCol w:w="2765"/>
        <w:gridCol w:w="2765"/>
        <w:gridCol w:w="2765"/>
      </w:tblGrid>
      <w:tr>
        <w:trPr>
          <w:trHeight w:val="1224"/>
          <w:trHeight w:val="777240" w:hRule="atLeast"/>
        </w:trPr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373258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hamp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3732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Champion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4953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norton-fit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95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Norton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953814" cy="50292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3m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14" cy="5029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3M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303784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ermatex-fit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3037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Permatex</w:t>
            </w:r>
          </w:p>
        </w:tc>
      </w:tr>
      <w:tr>
        <w:trPr>
          <w:trHeight w:val="1224"/>
          <w:trHeight w:val="777240" w:hRule="atLeast"/>
        </w:trPr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449072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arker-fit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49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Parker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425958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uck-fit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259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Huck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384962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arson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38496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Marson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427297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uveco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272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Auveco</w:t>
            </w:r>
          </w:p>
        </w:tc>
      </w:tr>
      <w:tr>
        <w:trPr>
          <w:trHeight w:val="1224"/>
          <w:trHeight w:val="777240" w:hRule="atLeast"/>
        </w:trPr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23898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rossbach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2389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Drossbach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38039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dvanced-cable-ties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3803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Advanced Cable Ties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753884" cy="50292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z-wire-cable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84" cy="5029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AZ Wire &amp; Cable</w:t>
            </w:r>
          </w:p>
        </w:tc>
        <w:tc>
          <w:tcPr>
            <w:tcW w:type="dxa" w:w="276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188720" cy="418754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ll-america-threaded-products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87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40" w:line="252" w:lineRule="auto"/>
              <w:jc w:val="center"/>
            </w:pPr>
            <w:r>
              <w:rPr>
                <w:b/>
                <w:i w:val="0"/>
                <w:color w:val="1A1A1A"/>
                <w:sz w:val="16"/>
              </w:rPr>
              <w:t>All America Threaded Products</w:t>
            </w:r>
          </w:p>
        </w:tc>
      </w:tr>
    </w:tbl>
    <w:p>
      <w:pPr>
        <w:spacing w:before="0" w:after="40" w:line="252" w:lineRule="auto"/>
      </w:pPr>
    </w:p>
    <w:p>
      <w:pPr>
        <w:spacing w:before="40" w:after="80" w:line="252" w:lineRule="auto"/>
        <w:jc w:val="center"/>
      </w:pPr>
      <w:r>
        <w:rPr>
          <w:b/>
          <w:i w:val="0"/>
          <w:color w:val="C81D25"/>
          <w:sz w:val="18"/>
        </w:rPr>
        <w:t xml:space="preserve">Lines include:  </w:t>
      </w:r>
      <w:r>
        <w:rPr>
          <w:b w:val="0"/>
          <w:i w:val="0"/>
          <w:color w:val="1A1A1A"/>
          <w:sz w:val="18"/>
        </w:rPr>
        <w:t>Champion  •  Norton  •  3M  •  Permatex  •  Parker  •  Huck  •  Marson  •  Auveco  •  Drossbach  •  Advanced Cable Ties  •  AZ Wire &amp; Cable  •  All America Threaded Products (aatprod.com)</w:t>
      </w:r>
    </w:p>
    <w:p>
      <w:pPr>
        <w:spacing w:before="0" w:after="80" w:line="252" w:lineRule="auto"/>
        <w:jc w:val="center"/>
      </w:pPr>
      <w:r>
        <w:rPr>
          <w:b w:val="0"/>
          <w:i/>
          <w:color w:val="555555"/>
          <w:sz w:val="17"/>
        </w:rPr>
        <w:t>This is a representative listing. If you don’t see what you need, call or email — we source thousands of additional fastener and MRO items.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088"/>
      </w:tblGrid>
      <w:tr>
        <w:tc>
          <w:tcPr>
            <w:tcW w:type="dxa" w:w="11088"/>
            <w:shd w:val="clear" w:color="auto" w:fill="1A1A1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40" w:line="252" w:lineRule="auto"/>
              <w:jc w:val="center"/>
            </w:pPr>
            <w:r>
              <w:rPr>
                <w:b/>
                <w:i w:val="0"/>
                <w:color w:val="FFFFFF"/>
                <w:sz w:val="28"/>
              </w:rPr>
              <w:t>“IF IT’S GOT A THREAD, GET TO RETMAY!”</w:t>
            </w:r>
          </w:p>
          <w:p>
            <w:pPr>
              <w:spacing w:before="0" w:after="40" w:line="252" w:lineRule="auto"/>
              <w:jc w:val="center"/>
            </w:pPr>
            <w:r>
              <w:rPr>
                <w:b w:val="0"/>
                <w:i w:val="0"/>
                <w:color w:val="FFFFFF"/>
                <w:sz w:val="21"/>
              </w:rPr>
              <w:t>Call (717) 232-2433  •  Email Sales@Retmay.com  •  Visit retmay.com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088"/>
      </w:tblGrid>
      <w:tr>
        <w:tc>
          <w:tcPr>
            <w:tcW w:type="dxa" w:w="11088"/>
            <w:shd w:val="clear" w:color="auto" w:fill="C81D2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 w:line="252" w:lineRule="auto"/>
              <w:jc w:val="center"/>
            </w:pPr>
            <w:r>
              <w:rPr>
                <w:b/>
                <w:i w:val="0"/>
                <w:color w:val="FFFFFF"/>
                <w:sz w:val="18"/>
              </w:rPr>
              <w:t>RETMAY DISTRIBUTORS, INC.   •   101 N. CAMERON ST., HARRISBURG, PA 17101   •   (717) 232-2433   •   SALES@RETMAY.COM   •   RETMAY.COM</w:t>
            </w:r>
          </w:p>
        </w:tc>
      </w:tr>
    </w:tbl>
    <w:sectPr w:rsidR="00FC693F" w:rsidRPr="0006063C" w:rsidSect="00034616">
      <w:pgSz w:w="12240" w:h="15840"/>
      <w:pgMar w:top="50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Retmay Distributors Product Line Card 2026</dc:title>
  <dc:subject>Retmay Product Line Card</dc:subject>
  <dc:creator>Perplexity Computer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